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Rośliny wodne - najpopularniejsze gatunki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Rośliny wodne to idealny sposób na ozdobę swojego oczka wodnego. Sprawdź najbardziej rozpoznawalne gatunki roślin wodnych w Polsce.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Najbardziej znane rośliny wodne do ogrodu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Interesujesz się ogrodnictwem lub masz w planach założenie oczka wodnego w swoim ogrodzie? Poznaj najpopularniejsze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rośliny wodne</w:t>
        </w:r>
      </w:hyperlink>
      <w:r>
        <w:rPr>
          <w:rFonts w:ascii="calibri" w:hAnsi="calibri" w:eastAsia="calibri" w:cs="calibri"/>
          <w:sz w:val="24"/>
          <w:szCs w:val="24"/>
        </w:rPr>
        <w:t xml:space="preserve">, które można posadzić w zbiorniku wodnym. Ich obecność w Twoim ogrodzie może dodać licznych walorów estetycznych otoczeniu i stworzyć przyjazną atmosferę Twojego podwórka.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484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warto inwestować w oczko wodne?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Ogród jest miejscem, gdzie możemy wykazać się swoją kreatywnością. To od Ciebie zależy, jakim otoczeniem chcesz się cieszyć w pobliżu swojego domu. Oczka wodne są rozwiązaniem, które coraz częściej obserwujemy wśród klientów naszego sklepu. Nadają one wyjątkowy wystrój i stwarzają pożyteczny mikroklimat, który możesz mieć na wyciągnięcie swojej ręki. </w:t>
      </w:r>
      <w:r>
        <w:rPr>
          <w:rFonts w:ascii="calibri" w:hAnsi="calibri" w:eastAsia="calibri" w:cs="calibri"/>
          <w:sz w:val="24"/>
          <w:szCs w:val="24"/>
          <w:b/>
        </w:rPr>
        <w:t xml:space="preserve">Rośliny wodne</w:t>
      </w:r>
      <w:r>
        <w:rPr>
          <w:rFonts w:ascii="calibri" w:hAnsi="calibri" w:eastAsia="calibri" w:cs="calibri"/>
          <w:sz w:val="24"/>
          <w:szCs w:val="24"/>
        </w:rPr>
        <w:t xml:space="preserve"> obecne w zbiornikach wodnych dają możliwość zadomowienia się różnych gatunków zwierząt, które wniosą radość i życie do Twojego ogrodu.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532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Najpopularniejsze rośliny wodne do oczek i stawów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 najbardziej znanych roślin pływających zaliczamy lilie wodne, które wyróżniają się spośród innych gatunków piękną barwą i sercowatym kształtem swoich liści. Idealnie sprawdzą się w spokojnych zbiornikach wodnych, pozbawionych fontanny i kaskady. Kolejnym gatunkiem, idealnym do osadzenia w sadzawce jest orzech wodny, którego owoce są jadalne po ugotowaniu. Roślina również pełni funkcję ozdobną. Strzałki wodne to kolejne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rośliny wodne</w:t>
      </w:r>
      <w:r>
        <w:rPr>
          <w:rFonts w:ascii="calibri" w:hAnsi="calibri" w:eastAsia="calibri" w:cs="calibri"/>
          <w:sz w:val="24"/>
          <w:szCs w:val="24"/>
        </w:rPr>
        <w:t xml:space="preserve">, których nie może zabraknąć w rankingach popularności. Można łatwo rozpoznać ją po strzałkowatych liściach, pływających po powierzchni zbiornika. To zaledwie kilka gatunków tych niezwykłych bylin. Sprawdź pełny asortyment wodnej roślinności, który oferujemy w naszym sklepie internetowym.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odne-rosliny.pl/" TargetMode="External"/><Relationship Id="rId8" Type="http://schemas.openxmlformats.org/officeDocument/2006/relationships/image" Target="media/section_image1.png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2026-08-27T13:43:02+02:00</dcterms:created>
  <dcterms:modified xsi:type="dcterms:W3CDTF">2026-08-27T13:43:02+02:00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