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Rośliny wodne - najpopularniejsze gatunki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Rośliny wodne to idealny sposób na ozdobę swojego oczka wodnego. Sprawdź najbardziej rozpoznawalne gatunki roślin wodnych w Polsce.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Najbardziej znane rośliny wodne do ogrodu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Interesujesz się ogrodnictwem lub masz w planach założenie oczka wodnego w swoim ogrodzie? Poznaj najpopularniejsze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rośliny wodne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 można posadzić w zbiorniku wodnym. Ich obecność w Twoim ogrodzie może dodać licznych walorów estetycznych otoczeniu i stworzyć przyjazną atmosferę Twojego podwórka.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48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warto inwestować w oczko wodne?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Ogród jest miejscem, gdzie możemy wykazać się swoją kreatywnością. To od Ciebie zależy, jakim otoczeniem chcesz się cieszyć w pobliżu swojego domu. Oczka wodne są rozwiązaniem, które coraz częściej obserwujemy wśród klientów naszego sklepu. Nadają one wyjątkowy wystrój i stwarzają pożyteczny mikroklimat, który możesz mieć na wyciągnięcie swojej ręki. </w:t>
      </w:r>
      <w:r>
        <w:rPr>
          <w:rFonts w:ascii="calibri" w:hAnsi="calibri" w:eastAsia="calibri" w:cs="calibri"/>
          <w:sz w:val="24"/>
          <w:szCs w:val="24"/>
          <w:b/>
        </w:rPr>
        <w:t xml:space="preserve">Rośliny wodne</w:t>
      </w:r>
      <w:r>
        <w:rPr>
          <w:rFonts w:ascii="calibri" w:hAnsi="calibri" w:eastAsia="calibri" w:cs="calibri"/>
          <w:sz w:val="24"/>
          <w:szCs w:val="24"/>
        </w:rPr>
        <w:t xml:space="preserve"> obecne w zbiornikach wodnych dają możliwość zadomowienia się różnych gatunków zwierząt, które wniosą radość i życie do Twojego ogrodu.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532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Najpopularniejsze rośliny wodne do oczek i stawów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najbardziej znanych roślin pływających zaliczamy lilie wodne, które wyróżniają się spośród innych gatunków piękną barwą i sercowatym kształtem swoich liści. Idealnie sprawdzą się w spokojnych zbiornikach wodnych, pozbawionych fontanny i kaskady. Kolejnym gatunkiem, idealnym do osadzenia w sadzawce jest orzech wodny, którego owoce są jadalne po ugotowaniu. Roślina również pełni funkcję ozdobną. Strzałki wodne to kolejne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rośliny wodne</w:t>
      </w:r>
      <w:r>
        <w:rPr>
          <w:rFonts w:ascii="calibri" w:hAnsi="calibri" w:eastAsia="calibri" w:cs="calibri"/>
          <w:sz w:val="24"/>
          <w:szCs w:val="24"/>
        </w:rPr>
        <w:t xml:space="preserve">, których nie może zabraknąć w rankingach popularności. Można łatwo rozpoznać ją po strzałkowatych liściach, pływających po powierzchni zbiornika. To zaledwie kilka gatunków tych niezwykłych bylin. Sprawdź pełny asortyment wodnej roślinności, który oferujemy w naszym sklepie internetowym.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odne-rosliny.pl/" TargetMode="External"/><Relationship Id="rId8" Type="http://schemas.openxmlformats.org/officeDocument/2006/relationships/image" Target="media/section_image1.pn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2026-10-12T03:59:22+02:00</dcterms:created>
  <dcterms:modified xsi:type="dcterms:W3CDTF">2026-10-12T03:59:22+02:00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